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浙江我武生物科技股份有限公司招聘简章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一、招聘岗位: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1、营销管培生/医药代表（20-30人，专业不限，市场营销类、企业管理类、电子商务类 食品类等专业优先考虑）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工作地点：全国各地按意向城市分配，一线城市提供免费住宿。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待遇：底薪+高额提成+五险一金+高温补贴+节日生日礼金+旅游+体检等各项福利，有系统的培训和带教，同等快速晋升机会。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2、生产、质检（5人，食品类、药学类、化学类、生物学等相关专业）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工作地点：浙江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3、实验研发类（硕士，10人，食品、药学、化学、生物等相关专业）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工作地点:浙江、上海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4、行政/人事管培生（5人，专业不限）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工作地点：浙江、上海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5、商务/协调专员（5人，专业不限）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工作地点:浙江/上海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上海/浙江工作 待遇：免费工作餐+五险一金+高温补贴+节日生日礼金等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二、 应届生全国各地岗位都能享受浙江人才补贴政策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同样接收实习生，毕业后提供正式岗位，实习就业一体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系统的岗前培训，有竞争力的薪酬，更重要的是一条通畅无阻的晋升渠道！联系人尹老师，15257240369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A41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2023-10-11T01:03:03Z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