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01" w:rsidRDefault="001A0C01">
      <w:pPr>
        <w:rPr>
          <w:b/>
          <w:sz w:val="22"/>
        </w:rPr>
      </w:pPr>
    </w:p>
    <w:p w:rsidR="001A0C01" w:rsidRDefault="000B6D39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格林生态环境有限公司</w:t>
      </w:r>
    </w:p>
    <w:p w:rsidR="001A0C01" w:rsidRDefault="000B6D39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  2</w:t>
      </w:r>
      <w:r>
        <w:rPr>
          <w:b/>
          <w:sz w:val="40"/>
          <w:szCs w:val="40"/>
        </w:rPr>
        <w:t>021</w:t>
      </w:r>
      <w:r>
        <w:rPr>
          <w:rFonts w:hint="eastAsia"/>
          <w:b/>
          <w:sz w:val="40"/>
          <w:szCs w:val="40"/>
        </w:rPr>
        <w:t>年度秋季“猎鹰计划”校园招聘简章</w:t>
      </w:r>
    </w:p>
    <w:p w:rsidR="00922AE9" w:rsidRDefault="00922AE9" w:rsidP="00922AE9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微软雅黑" w:eastAsia="微软雅黑" w:hAnsi="微软雅黑" w:cs="宋体"/>
          <w:b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招聘会宣讲时间与地点：</w:t>
      </w:r>
    </w:p>
    <w:p w:rsidR="00922AE9" w:rsidRDefault="00922AE9" w:rsidP="00922AE9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微软雅黑" w:eastAsia="微软雅黑" w:hAnsi="微软雅黑" w:cs="宋体"/>
          <w:b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时间：2021年10月13日下午2:00  </w:t>
      </w:r>
    </w:p>
    <w:p w:rsidR="00922AE9" w:rsidRPr="00922AE9" w:rsidRDefault="00922AE9" w:rsidP="00922AE9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宋体" w:hAnsi="宋体" w:cs="宋体"/>
          <w:color w:val="FF0000"/>
          <w:kern w:val="0"/>
          <w:sz w:val="24"/>
        </w:rPr>
      </w:pPr>
      <w:r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地点：黄山学院率水校区文渊楼110</w:t>
      </w:r>
      <w:r w:rsidR="00357223"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教室</w:t>
      </w:r>
    </w:p>
    <w:p w:rsidR="001A0C01" w:rsidRDefault="001A0C01">
      <w:pPr>
        <w:rPr>
          <w:b/>
          <w:sz w:val="22"/>
        </w:rPr>
      </w:pPr>
    </w:p>
    <w:p w:rsidR="001A0C01" w:rsidRDefault="000B6D3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一、集团简介</w:t>
      </w:r>
    </w:p>
    <w:p w:rsidR="001A0C01" w:rsidRDefault="000B6D3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新华控股集团总部位于中国合肥，是一家集教育、地产、产业基金、生态环保、资产运营等产业组团于一体的区域覆盖广泛、业态协同发展的现代化企业集团。</w:t>
      </w:r>
    </w:p>
    <w:p w:rsidR="001A0C01" w:rsidRDefault="000B6D3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集团以诚信为基，用心进取，企业品牌影响力及服务价值日益彰显，旗下拥有中国东方教育集团、新华教育集团、华地集团、华地股份、格林生态和新华阳光集团等多个业界知名企业，产业布局覆盖全国30余个省市，拥有各类院校及子公司200余家，员工20000余人。</w:t>
      </w:r>
    </w:p>
    <w:p w:rsidR="001A0C01" w:rsidRDefault="000B6D3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“品质引领发展 服务创造价值”。集团坚持品质立企，推进品牌强企，持续创新管理，提升服务价值，稳健发展，回馈社会，为建设成为一流现代化企业集团宏伟目标而努力奋斗。</w:t>
      </w:r>
    </w:p>
    <w:p w:rsidR="001A0C01" w:rsidRDefault="001A0C01">
      <w:pPr>
        <w:rPr>
          <w:sz w:val="22"/>
          <w:szCs w:val="24"/>
        </w:rPr>
      </w:pPr>
    </w:p>
    <w:p w:rsidR="001A0C01" w:rsidRDefault="000B6D3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二、公司简介</w:t>
      </w:r>
    </w:p>
    <w:p w:rsidR="001A0C01" w:rsidRDefault="000B6D39">
      <w:pPr>
        <w:spacing w:line="42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格林生态环境有限公司成立于2009年，注册资本为1亿元，是新华控股集团全资控股的产业之一。公司立足安徽、布局全国。以景观工程、生态环保、智慧管养、休闲文旅为业务主线，打造集研发、设计、施工、运营一体化服务平台。先后与10余家国企、央企建立合作关系，与全国TOP30强地产企业达成战略合作</w:t>
      </w:r>
      <w:r>
        <w:rPr>
          <w:rFonts w:hint="eastAsia"/>
        </w:rPr>
        <w:t>，</w:t>
      </w:r>
      <w:r>
        <w:rPr>
          <w:rFonts w:hint="eastAsia"/>
          <w:sz w:val="24"/>
        </w:rPr>
        <w:t>业务范围覆盖全国58市，累计建设面积超8000万平方米，养护面积超500万平方米。</w:t>
      </w:r>
    </w:p>
    <w:p w:rsidR="001A0C01" w:rsidRDefault="001A0C01">
      <w:pPr>
        <w:rPr>
          <w:b/>
          <w:sz w:val="22"/>
        </w:rPr>
      </w:pPr>
    </w:p>
    <w:p w:rsidR="001A0C01" w:rsidRDefault="001A0C01">
      <w:pPr>
        <w:rPr>
          <w:b/>
          <w:sz w:val="22"/>
        </w:rPr>
      </w:pPr>
    </w:p>
    <w:p w:rsidR="001A0C01" w:rsidRDefault="000B6D39">
      <w:pPr>
        <w:rPr>
          <w:sz w:val="24"/>
        </w:rPr>
      </w:pPr>
      <w:r>
        <w:rPr>
          <w:rFonts w:hint="eastAsia"/>
          <w:b/>
          <w:sz w:val="32"/>
          <w:szCs w:val="32"/>
        </w:rPr>
        <w:t>三、招聘岗位</w:t>
      </w:r>
    </w:p>
    <w:tbl>
      <w:tblPr>
        <w:tblStyle w:val="a6"/>
        <w:tblW w:w="9553" w:type="dxa"/>
        <w:jc w:val="center"/>
        <w:tblLook w:val="04A0"/>
      </w:tblPr>
      <w:tblGrid>
        <w:gridCol w:w="426"/>
        <w:gridCol w:w="781"/>
        <w:gridCol w:w="2181"/>
        <w:gridCol w:w="2319"/>
        <w:gridCol w:w="2310"/>
        <w:gridCol w:w="737"/>
        <w:gridCol w:w="799"/>
      </w:tblGrid>
      <w:tr w:rsidR="001A0C01">
        <w:trPr>
          <w:trHeight w:val="639"/>
          <w:jc w:val="center"/>
        </w:trPr>
        <w:tc>
          <w:tcPr>
            <w:tcW w:w="1207" w:type="dxa"/>
            <w:gridSpan w:val="2"/>
            <w:vAlign w:val="center"/>
          </w:tcPr>
          <w:p w:rsidR="001A0C01" w:rsidRDefault="000B6D3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招聘单位/部门</w:t>
            </w: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招聘岗位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专业要求</w:t>
            </w:r>
          </w:p>
          <w:p w:rsidR="001A0C01" w:rsidRDefault="000B6D3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</w:rPr>
              <w:t>（相关专业即可）</w:t>
            </w:r>
          </w:p>
        </w:tc>
        <w:tc>
          <w:tcPr>
            <w:tcW w:w="2310" w:type="dxa"/>
            <w:vAlign w:val="center"/>
          </w:tcPr>
          <w:p w:rsidR="001A0C01" w:rsidRDefault="000B6D39">
            <w:pPr>
              <w:snapToGrid w:val="0"/>
              <w:ind w:firstLineChars="300" w:firstLine="720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岗位描述</w:t>
            </w:r>
          </w:p>
        </w:tc>
        <w:tc>
          <w:tcPr>
            <w:tcW w:w="737" w:type="dxa"/>
          </w:tcPr>
          <w:p w:rsidR="001A0C01" w:rsidRDefault="000B6D3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需求人数</w:t>
            </w:r>
          </w:p>
        </w:tc>
        <w:tc>
          <w:tcPr>
            <w:tcW w:w="799" w:type="dxa"/>
            <w:vAlign w:val="center"/>
          </w:tcPr>
          <w:p w:rsidR="001A0C01" w:rsidRDefault="000B6D3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</w:t>
            </w:r>
          </w:p>
          <w:p w:rsidR="001A0C01" w:rsidRDefault="000B6D3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</w:tr>
      <w:tr w:rsidR="001A0C01">
        <w:trPr>
          <w:trHeight w:val="90"/>
          <w:jc w:val="center"/>
        </w:trPr>
        <w:tc>
          <w:tcPr>
            <w:tcW w:w="1207" w:type="dxa"/>
            <w:gridSpan w:val="2"/>
            <w:vMerge w:val="restart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公司总部</w:t>
            </w: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</w:pPr>
            <w:r>
              <w:rPr>
                <w:rFonts w:hint="eastAsia"/>
              </w:rPr>
              <w:t>成本线：</w:t>
            </w:r>
            <w:r>
              <w:rPr>
                <w:rFonts w:hint="eastAsia"/>
                <w:b/>
                <w:bCs/>
              </w:rPr>
              <w:t>成本管培生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风景园林、园林、工程造价、工程管理等专业</w:t>
            </w:r>
          </w:p>
        </w:tc>
        <w:tc>
          <w:tcPr>
            <w:tcW w:w="2310" w:type="dxa"/>
            <w:vAlign w:val="center"/>
          </w:tcPr>
          <w:p w:rsidR="001A0C01" w:rsidRDefault="000B6D39">
            <w:pPr>
              <w:snapToGrid w:val="0"/>
            </w:pPr>
            <w:r>
              <w:rPr>
                <w:rFonts w:hint="eastAsia"/>
              </w:rPr>
              <w:t>完成投标项目工程量计算、组价、商务标编制，在建项目的目标成本、动态成本管理，竣工项目的结算等工作。</w:t>
            </w:r>
          </w:p>
        </w:tc>
        <w:tc>
          <w:tcPr>
            <w:tcW w:w="737" w:type="dxa"/>
            <w:vMerge w:val="restart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人</w:t>
            </w:r>
          </w:p>
        </w:tc>
        <w:tc>
          <w:tcPr>
            <w:tcW w:w="79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合肥</w:t>
            </w:r>
          </w:p>
        </w:tc>
      </w:tr>
      <w:tr w:rsidR="001A0C01">
        <w:trPr>
          <w:trHeight w:val="639"/>
          <w:jc w:val="center"/>
        </w:trPr>
        <w:tc>
          <w:tcPr>
            <w:tcW w:w="1207" w:type="dxa"/>
            <w:gridSpan w:val="2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</w:pPr>
            <w:r>
              <w:rPr>
                <w:rFonts w:hint="eastAsia"/>
              </w:rPr>
              <w:t>招采线：</w:t>
            </w:r>
            <w:r>
              <w:rPr>
                <w:rFonts w:hint="eastAsia"/>
                <w:b/>
                <w:bCs/>
              </w:rPr>
              <w:t>采购管培生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风景园林、园林、物流管理等专业</w:t>
            </w:r>
          </w:p>
        </w:tc>
        <w:tc>
          <w:tcPr>
            <w:tcW w:w="2310" w:type="dxa"/>
          </w:tcPr>
          <w:p w:rsidR="001A0C01" w:rsidRDefault="000B6D39">
            <w:pPr>
              <w:snapToGrid w:val="0"/>
            </w:pPr>
            <w:r>
              <w:rPr>
                <w:rFonts w:hint="eastAsia"/>
              </w:rPr>
              <w:t>项目建设所需人工、材料、机械的发标与招标、苗木石材等采购工作。</w:t>
            </w:r>
          </w:p>
        </w:tc>
        <w:tc>
          <w:tcPr>
            <w:tcW w:w="737" w:type="dxa"/>
            <w:vMerge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79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合肥</w:t>
            </w:r>
          </w:p>
        </w:tc>
      </w:tr>
      <w:tr w:rsidR="001A0C01">
        <w:trPr>
          <w:trHeight w:val="639"/>
          <w:jc w:val="center"/>
        </w:trPr>
        <w:tc>
          <w:tcPr>
            <w:tcW w:w="1207" w:type="dxa"/>
            <w:gridSpan w:val="2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</w:pPr>
            <w:r>
              <w:rPr>
                <w:rFonts w:hint="eastAsia"/>
              </w:rPr>
              <w:t>职能线：</w:t>
            </w:r>
            <w:r>
              <w:rPr>
                <w:rFonts w:hint="eastAsia"/>
                <w:b/>
                <w:bCs/>
              </w:rPr>
              <w:t>管理管培生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财务管理、人力资源管理、行政管理等专业</w:t>
            </w:r>
          </w:p>
        </w:tc>
        <w:tc>
          <w:tcPr>
            <w:tcW w:w="2310" w:type="dxa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</w:rPr>
              <w:t>力资源、行政、财务、运营等职能管理工作。</w:t>
            </w:r>
          </w:p>
        </w:tc>
        <w:tc>
          <w:tcPr>
            <w:tcW w:w="737" w:type="dxa"/>
            <w:vMerge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79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合肥</w:t>
            </w:r>
          </w:p>
        </w:tc>
      </w:tr>
      <w:tr w:rsidR="001A0C01">
        <w:trPr>
          <w:trHeight w:val="565"/>
          <w:jc w:val="center"/>
        </w:trPr>
        <w:tc>
          <w:tcPr>
            <w:tcW w:w="426" w:type="dxa"/>
            <w:vMerge w:val="restart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地产景观方向</w:t>
            </w:r>
          </w:p>
        </w:tc>
        <w:tc>
          <w:tcPr>
            <w:tcW w:w="781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工程管理中心</w:t>
            </w: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</w:pPr>
            <w:r>
              <w:rPr>
                <w:rFonts w:hint="eastAsia"/>
              </w:rPr>
              <w:t>工程线：</w:t>
            </w:r>
          </w:p>
          <w:p w:rsidR="001A0C01" w:rsidRDefault="000B6D39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园建管培生</w:t>
            </w:r>
          </w:p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  <w:b/>
                <w:bCs/>
              </w:rPr>
              <w:t>绿化管培生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风景园林、园林、园艺、工程管理等专业</w:t>
            </w:r>
          </w:p>
        </w:tc>
        <w:tc>
          <w:tcPr>
            <w:tcW w:w="2310" w:type="dxa"/>
            <w:vAlign w:val="center"/>
          </w:tcPr>
          <w:p w:rsidR="001A0C01" w:rsidRDefault="000B6D39">
            <w:pPr>
              <w:snapToGrid w:val="0"/>
            </w:pPr>
            <w:r>
              <w:rPr>
                <w:rFonts w:hint="eastAsia"/>
                <w:b/>
                <w:bCs/>
                <w:sz w:val="24"/>
                <w:szCs w:val="24"/>
              </w:rPr>
              <w:t>园建</w:t>
            </w:r>
            <w:r>
              <w:rPr>
                <w:rFonts w:hint="eastAsia"/>
              </w:rPr>
              <w:t>：1、协助完成施工项目的前期测算、图纸会审、测量放线、人材机调配、施工管理、竣工验收等全过程工作。</w:t>
            </w:r>
          </w:p>
          <w:p w:rsidR="001A0C01" w:rsidRDefault="000B6D39">
            <w:pPr>
              <w:numPr>
                <w:ilvl w:val="0"/>
                <w:numId w:val="1"/>
              </w:numPr>
              <w:snapToGrid w:val="0"/>
            </w:pPr>
            <w:r>
              <w:rPr>
                <w:rFonts w:hint="eastAsia"/>
              </w:rPr>
              <w:t>园建施工主要职</w:t>
            </w:r>
            <w:r>
              <w:rPr>
                <w:rFonts w:hint="eastAsia"/>
              </w:rPr>
              <w:lastRenderedPageBreak/>
              <w:t>责：负责项目现场铺装、雨污水、管网、结构工程施工。</w:t>
            </w:r>
            <w:bookmarkStart w:id="0" w:name="_GoBack"/>
            <w:bookmarkEnd w:id="0"/>
            <w:r>
              <w:rPr>
                <w:rFonts w:hint="eastAsia"/>
              </w:rPr>
              <w:t xml:space="preserve">              </w:t>
            </w:r>
          </w:p>
          <w:p w:rsidR="001A0C01" w:rsidRDefault="000B6D39">
            <w:pPr>
              <w:numPr>
                <w:ilvl w:val="0"/>
                <w:numId w:val="1"/>
              </w:numPr>
              <w:snapToGrid w:val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绿化</w:t>
            </w:r>
            <w:r>
              <w:rPr>
                <w:rFonts w:hint="eastAsia"/>
              </w:rPr>
              <w:t>：1、协助完成施工项目的前期测算、图纸会审、测量放线、人材机调配、施工管理、竣工验收等全过程工作。</w:t>
            </w:r>
          </w:p>
          <w:p w:rsidR="001A0C01" w:rsidRDefault="000B6D39">
            <w:pPr>
              <w:snapToGrid w:val="0"/>
            </w:pPr>
            <w:r>
              <w:rPr>
                <w:rFonts w:hint="eastAsia"/>
              </w:rPr>
              <w:t>2、绿化施工主要职责：负责园林堆坡造景，土方塑造，植物搭配，植物栽植修剪养护等工作。</w:t>
            </w:r>
          </w:p>
        </w:tc>
        <w:tc>
          <w:tcPr>
            <w:tcW w:w="737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6人</w:t>
            </w:r>
          </w:p>
        </w:tc>
        <w:tc>
          <w:tcPr>
            <w:tcW w:w="79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合肥</w:t>
            </w:r>
          </w:p>
        </w:tc>
      </w:tr>
      <w:tr w:rsidR="001A0C01">
        <w:trPr>
          <w:trHeight w:val="639"/>
          <w:jc w:val="center"/>
        </w:trPr>
        <w:tc>
          <w:tcPr>
            <w:tcW w:w="426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781" w:type="dxa"/>
            <w:vMerge w:val="restart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全国</w:t>
            </w:r>
          </w:p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区域</w:t>
            </w:r>
          </w:p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公司</w:t>
            </w:r>
          </w:p>
          <w:p w:rsidR="001A0C01" w:rsidRDefault="001A0C01">
            <w:pPr>
              <w:snapToGrid w:val="0"/>
              <w:jc w:val="center"/>
            </w:pP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  <w:jc w:val="left"/>
            </w:pPr>
            <w:r>
              <w:rPr>
                <w:rFonts w:hint="eastAsia"/>
              </w:rPr>
              <w:t>管理线：</w:t>
            </w:r>
            <w:r>
              <w:rPr>
                <w:rFonts w:hint="eastAsia"/>
                <w:b/>
                <w:bCs/>
              </w:rPr>
              <w:t>总经理助理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工商管理、法律、园林等专业</w:t>
            </w:r>
          </w:p>
        </w:tc>
        <w:tc>
          <w:tcPr>
            <w:tcW w:w="2310" w:type="dxa"/>
            <w:vAlign w:val="center"/>
          </w:tcPr>
          <w:p w:rsidR="001A0C01" w:rsidRDefault="000B6D39">
            <w:pPr>
              <w:snapToGrid w:val="0"/>
            </w:pPr>
            <w:r>
              <w:rPr>
                <w:rFonts w:hint="eastAsia"/>
              </w:rPr>
              <w:t>事业部总经理/区域总助理</w:t>
            </w:r>
          </w:p>
        </w:tc>
        <w:tc>
          <w:tcPr>
            <w:tcW w:w="737" w:type="dxa"/>
            <w:vMerge w:val="restart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20人</w:t>
            </w:r>
          </w:p>
        </w:tc>
        <w:tc>
          <w:tcPr>
            <w:tcW w:w="799" w:type="dxa"/>
            <w:vMerge w:val="restart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全国</w:t>
            </w:r>
          </w:p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区域</w:t>
            </w:r>
          </w:p>
        </w:tc>
      </w:tr>
      <w:tr w:rsidR="001A0C01">
        <w:trPr>
          <w:trHeight w:val="639"/>
          <w:jc w:val="center"/>
        </w:trPr>
        <w:tc>
          <w:tcPr>
            <w:tcW w:w="426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781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  <w:jc w:val="left"/>
            </w:pPr>
            <w:r>
              <w:rPr>
                <w:rFonts w:hint="eastAsia"/>
              </w:rPr>
              <w:t>市场线：</w:t>
            </w:r>
            <w:r>
              <w:rPr>
                <w:rFonts w:hint="eastAsia"/>
                <w:b/>
                <w:bCs/>
              </w:rPr>
              <w:t>市场管培生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</w:pPr>
            <w:r>
              <w:rPr>
                <w:rFonts w:hint="eastAsia"/>
              </w:rPr>
              <w:t>市场营销专业等</w:t>
            </w:r>
          </w:p>
        </w:tc>
        <w:tc>
          <w:tcPr>
            <w:tcW w:w="2310" w:type="dxa"/>
          </w:tcPr>
          <w:p w:rsidR="001A0C01" w:rsidRDefault="000B6D39">
            <w:pPr>
              <w:snapToGrid w:val="0"/>
            </w:pPr>
            <w:r>
              <w:rPr>
                <w:rFonts w:hint="eastAsia"/>
              </w:rPr>
              <w:t>市场行情调研、统计梳理豫信息反馈；</w:t>
            </w:r>
          </w:p>
          <w:p w:rsidR="001A0C01" w:rsidRDefault="000B6D39">
            <w:pPr>
              <w:snapToGrid w:val="0"/>
            </w:pPr>
            <w:r>
              <w:rPr>
                <w:rFonts w:hint="eastAsia"/>
              </w:rPr>
              <w:t>拜访与维护甲方客户，邀请来司考察；</w:t>
            </w:r>
          </w:p>
          <w:p w:rsidR="001A0C01" w:rsidRDefault="000B6D39">
            <w:pPr>
              <w:snapToGrid w:val="0"/>
            </w:pPr>
            <w:r>
              <w:rPr>
                <w:rFonts w:hint="eastAsia"/>
              </w:rPr>
              <w:t>客户开发、洽谈工作、投标签单，完成业务指标。</w:t>
            </w:r>
          </w:p>
        </w:tc>
        <w:tc>
          <w:tcPr>
            <w:tcW w:w="737" w:type="dxa"/>
            <w:vMerge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</w:tr>
      <w:tr w:rsidR="001A0C01">
        <w:trPr>
          <w:trHeight w:val="639"/>
          <w:jc w:val="center"/>
        </w:trPr>
        <w:tc>
          <w:tcPr>
            <w:tcW w:w="426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781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工程线：</w:t>
            </w:r>
            <w:r>
              <w:rPr>
                <w:rFonts w:hint="eastAsia"/>
                <w:b/>
                <w:bCs/>
              </w:rPr>
              <w:t>园建管培生</w:t>
            </w:r>
          </w:p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  <w:b/>
                <w:bCs/>
              </w:rPr>
              <w:t xml:space="preserve">       绿化管培生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风景园林、园林、园艺、工程管理等专业</w:t>
            </w:r>
          </w:p>
        </w:tc>
        <w:tc>
          <w:tcPr>
            <w:tcW w:w="2310" w:type="dxa"/>
            <w:vAlign w:val="center"/>
          </w:tcPr>
          <w:p w:rsidR="001A0C01" w:rsidRDefault="000B6D39">
            <w:pPr>
              <w:snapToGrid w:val="0"/>
              <w:ind w:firstLineChars="400" w:firstLine="840"/>
            </w:pPr>
            <w:r>
              <w:rPr>
                <w:rFonts w:hint="eastAsia"/>
              </w:rPr>
              <w:t>同上</w:t>
            </w:r>
          </w:p>
        </w:tc>
        <w:tc>
          <w:tcPr>
            <w:tcW w:w="737" w:type="dxa"/>
            <w:vMerge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</w:tr>
      <w:tr w:rsidR="001A0C01">
        <w:trPr>
          <w:trHeight w:val="511"/>
          <w:jc w:val="center"/>
        </w:trPr>
        <w:tc>
          <w:tcPr>
            <w:tcW w:w="426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781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  <w:jc w:val="left"/>
            </w:pPr>
            <w:r>
              <w:rPr>
                <w:rFonts w:hint="eastAsia"/>
              </w:rPr>
              <w:t>成本线：</w:t>
            </w:r>
            <w:r>
              <w:rPr>
                <w:rFonts w:hint="eastAsia"/>
                <w:b/>
                <w:bCs/>
              </w:rPr>
              <w:t>成本管培生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风景园林、园林、工程造价、工程管理等专业</w:t>
            </w:r>
          </w:p>
        </w:tc>
        <w:tc>
          <w:tcPr>
            <w:tcW w:w="2310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同上</w:t>
            </w:r>
          </w:p>
        </w:tc>
        <w:tc>
          <w:tcPr>
            <w:tcW w:w="737" w:type="dxa"/>
            <w:vMerge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</w:tr>
      <w:tr w:rsidR="001A0C01">
        <w:trPr>
          <w:trHeight w:val="511"/>
          <w:jc w:val="center"/>
        </w:trPr>
        <w:tc>
          <w:tcPr>
            <w:tcW w:w="426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781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  <w:jc w:val="left"/>
            </w:pPr>
            <w:r>
              <w:rPr>
                <w:rFonts w:hint="eastAsia"/>
              </w:rPr>
              <w:t>资料线：</w:t>
            </w:r>
            <w:r>
              <w:rPr>
                <w:rFonts w:hint="eastAsia"/>
                <w:b/>
                <w:bCs/>
              </w:rPr>
              <w:t>资料管培生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风景园林、园林、工程造价、工程管理等专业</w:t>
            </w:r>
          </w:p>
        </w:tc>
        <w:tc>
          <w:tcPr>
            <w:tcW w:w="2310" w:type="dxa"/>
            <w:vAlign w:val="center"/>
          </w:tcPr>
          <w:p w:rsidR="001A0C01" w:rsidRDefault="000B6D39">
            <w:pPr>
              <w:snapToGrid w:val="0"/>
            </w:pPr>
            <w:r>
              <w:rPr>
                <w:rFonts w:hint="eastAsia"/>
              </w:rPr>
              <w:t>完成在建项目资料的编制、收集、整理、报验、归档等工作。</w:t>
            </w:r>
          </w:p>
        </w:tc>
        <w:tc>
          <w:tcPr>
            <w:tcW w:w="737" w:type="dxa"/>
            <w:vMerge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</w:tr>
      <w:tr w:rsidR="001A0C01">
        <w:trPr>
          <w:trHeight w:val="435"/>
          <w:jc w:val="center"/>
        </w:trPr>
        <w:tc>
          <w:tcPr>
            <w:tcW w:w="426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781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  <w:jc w:val="left"/>
            </w:pPr>
            <w:r>
              <w:rPr>
                <w:rFonts w:hint="eastAsia"/>
              </w:rPr>
              <w:t>招采线：</w:t>
            </w:r>
            <w:r>
              <w:rPr>
                <w:rFonts w:hint="eastAsia"/>
                <w:b/>
                <w:bCs/>
              </w:rPr>
              <w:t>采购管培生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风景园林、园林、物流管理等专业</w:t>
            </w:r>
          </w:p>
        </w:tc>
        <w:tc>
          <w:tcPr>
            <w:tcW w:w="2310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同上</w:t>
            </w:r>
          </w:p>
        </w:tc>
        <w:tc>
          <w:tcPr>
            <w:tcW w:w="737" w:type="dxa"/>
            <w:vMerge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</w:tr>
      <w:tr w:rsidR="001A0C01">
        <w:trPr>
          <w:trHeight w:val="639"/>
          <w:jc w:val="center"/>
        </w:trPr>
        <w:tc>
          <w:tcPr>
            <w:tcW w:w="426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781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职能线：</w:t>
            </w:r>
            <w:r>
              <w:rPr>
                <w:rFonts w:hint="eastAsia"/>
                <w:b/>
                <w:bCs/>
              </w:rPr>
              <w:t>管理培训生</w:t>
            </w:r>
          </w:p>
          <w:p w:rsidR="001A0C01" w:rsidRDefault="000B6D39">
            <w:pPr>
              <w:snapToGrid w:val="0"/>
              <w:ind w:firstLineChars="300" w:firstLine="630"/>
              <w:jc w:val="left"/>
            </w:pPr>
            <w:r>
              <w:rPr>
                <w:rFonts w:hint="eastAsia"/>
                <w:b/>
                <w:bCs/>
              </w:rPr>
              <w:t>（人力、行政）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人力资源管理、行政管理等专业</w:t>
            </w:r>
          </w:p>
        </w:tc>
        <w:tc>
          <w:tcPr>
            <w:tcW w:w="2310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同上</w:t>
            </w:r>
          </w:p>
        </w:tc>
        <w:tc>
          <w:tcPr>
            <w:tcW w:w="737" w:type="dxa"/>
            <w:vMerge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</w:tr>
      <w:tr w:rsidR="001A0C01">
        <w:trPr>
          <w:trHeight w:val="483"/>
          <w:jc w:val="center"/>
        </w:trPr>
        <w:tc>
          <w:tcPr>
            <w:tcW w:w="1207" w:type="dxa"/>
            <w:gridSpan w:val="2"/>
            <w:vMerge w:val="restart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市政景观方向</w:t>
            </w: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  <w:jc w:val="left"/>
            </w:pPr>
            <w:r>
              <w:rPr>
                <w:rFonts w:hint="eastAsia"/>
              </w:rPr>
              <w:t>市场线：</w:t>
            </w:r>
            <w:r>
              <w:rPr>
                <w:rFonts w:hint="eastAsia"/>
                <w:b/>
                <w:bCs/>
              </w:rPr>
              <w:t>市场管培生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市场营销专业等</w:t>
            </w:r>
          </w:p>
        </w:tc>
        <w:tc>
          <w:tcPr>
            <w:tcW w:w="2310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同上</w:t>
            </w:r>
          </w:p>
        </w:tc>
        <w:tc>
          <w:tcPr>
            <w:tcW w:w="737" w:type="dxa"/>
            <w:vMerge w:val="restart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5人</w:t>
            </w:r>
          </w:p>
        </w:tc>
        <w:tc>
          <w:tcPr>
            <w:tcW w:w="799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</w:tr>
      <w:tr w:rsidR="001A0C01">
        <w:trPr>
          <w:trHeight w:val="639"/>
          <w:jc w:val="center"/>
        </w:trPr>
        <w:tc>
          <w:tcPr>
            <w:tcW w:w="1207" w:type="dxa"/>
            <w:gridSpan w:val="2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  <w:jc w:val="left"/>
            </w:pPr>
            <w:r>
              <w:rPr>
                <w:rFonts w:hint="eastAsia"/>
              </w:rPr>
              <w:t>工程线：</w:t>
            </w:r>
            <w:r>
              <w:rPr>
                <w:rFonts w:hint="eastAsia"/>
                <w:b/>
                <w:bCs/>
              </w:rPr>
              <w:t>工程管培生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风景园林、园林、园艺、工程管理等专业</w:t>
            </w:r>
          </w:p>
        </w:tc>
        <w:tc>
          <w:tcPr>
            <w:tcW w:w="2310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同上</w:t>
            </w:r>
          </w:p>
        </w:tc>
        <w:tc>
          <w:tcPr>
            <w:tcW w:w="737" w:type="dxa"/>
            <w:vMerge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</w:tr>
      <w:tr w:rsidR="001A0C01">
        <w:trPr>
          <w:trHeight w:val="574"/>
          <w:jc w:val="center"/>
        </w:trPr>
        <w:tc>
          <w:tcPr>
            <w:tcW w:w="1207" w:type="dxa"/>
            <w:gridSpan w:val="2"/>
            <w:vMerge w:val="restart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智慧管养方向</w:t>
            </w: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  <w:jc w:val="left"/>
            </w:pPr>
            <w:r>
              <w:rPr>
                <w:rFonts w:hint="eastAsia"/>
              </w:rPr>
              <w:t>市场线：</w:t>
            </w:r>
            <w:r>
              <w:rPr>
                <w:rFonts w:hint="eastAsia"/>
                <w:b/>
                <w:bCs/>
              </w:rPr>
              <w:t>市场管培生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市场营销专业等</w:t>
            </w:r>
          </w:p>
        </w:tc>
        <w:tc>
          <w:tcPr>
            <w:tcW w:w="2310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品质提升改造项目前期市场开拓工作。</w:t>
            </w:r>
          </w:p>
        </w:tc>
        <w:tc>
          <w:tcPr>
            <w:tcW w:w="737" w:type="dxa"/>
            <w:vMerge w:val="restart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人</w:t>
            </w:r>
          </w:p>
        </w:tc>
        <w:tc>
          <w:tcPr>
            <w:tcW w:w="799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</w:tr>
      <w:tr w:rsidR="001A0C01">
        <w:trPr>
          <w:trHeight w:val="639"/>
          <w:jc w:val="center"/>
        </w:trPr>
        <w:tc>
          <w:tcPr>
            <w:tcW w:w="1207" w:type="dxa"/>
            <w:gridSpan w:val="2"/>
            <w:vMerge/>
            <w:vAlign w:val="center"/>
          </w:tcPr>
          <w:p w:rsidR="001A0C01" w:rsidRDefault="001A0C01">
            <w:pPr>
              <w:snapToGrid w:val="0"/>
              <w:ind w:firstLineChars="100" w:firstLine="210"/>
              <w:jc w:val="center"/>
            </w:pP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  <w:jc w:val="left"/>
            </w:pPr>
            <w:r>
              <w:rPr>
                <w:rFonts w:hint="eastAsia"/>
              </w:rPr>
              <w:t>工程线：</w:t>
            </w:r>
            <w:r>
              <w:rPr>
                <w:rFonts w:hint="eastAsia"/>
                <w:b/>
                <w:bCs/>
              </w:rPr>
              <w:t>养护管培生、苗圃管培生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风景园林、园林、园艺、工程管理等专业</w:t>
            </w:r>
          </w:p>
        </w:tc>
        <w:tc>
          <w:tcPr>
            <w:tcW w:w="2310" w:type="dxa"/>
          </w:tcPr>
          <w:p w:rsidR="001A0C01" w:rsidRDefault="000B6D39">
            <w:pPr>
              <w:snapToGrid w:val="0"/>
              <w:jc w:val="left"/>
            </w:pPr>
            <w:r>
              <w:rPr>
                <w:rFonts w:hint="eastAsia"/>
                <w:b/>
                <w:bCs/>
              </w:rPr>
              <w:t>养护</w:t>
            </w:r>
            <w:r>
              <w:rPr>
                <w:rFonts w:hint="eastAsia"/>
              </w:rPr>
              <w:t xml:space="preserve">：施工现场苗木养护管理，苗木养护修剪，病虫害防治等。      </w:t>
            </w:r>
            <w:r>
              <w:rPr>
                <w:rFonts w:hint="eastAsia"/>
                <w:b/>
                <w:bCs/>
              </w:rPr>
              <w:t>苗圃</w:t>
            </w:r>
            <w:r>
              <w:rPr>
                <w:rFonts w:hint="eastAsia"/>
              </w:rPr>
              <w:t>：苗圃技术员，苗木、花镜植物培育及种植养护等。</w:t>
            </w:r>
          </w:p>
        </w:tc>
        <w:tc>
          <w:tcPr>
            <w:tcW w:w="737" w:type="dxa"/>
            <w:vMerge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</w:tr>
      <w:tr w:rsidR="001A0C01">
        <w:trPr>
          <w:trHeight w:val="557"/>
          <w:jc w:val="center"/>
        </w:trPr>
        <w:tc>
          <w:tcPr>
            <w:tcW w:w="1207" w:type="dxa"/>
            <w:gridSpan w:val="2"/>
            <w:vMerge/>
            <w:vAlign w:val="center"/>
          </w:tcPr>
          <w:p w:rsidR="001A0C01" w:rsidRDefault="001A0C01">
            <w:pPr>
              <w:snapToGrid w:val="0"/>
              <w:ind w:firstLineChars="100" w:firstLine="210"/>
              <w:jc w:val="center"/>
            </w:pP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职能线：</w:t>
            </w:r>
            <w:r>
              <w:rPr>
                <w:rFonts w:hint="eastAsia"/>
                <w:b/>
                <w:bCs/>
              </w:rPr>
              <w:t>管理培训生</w:t>
            </w:r>
          </w:p>
          <w:p w:rsidR="001A0C01" w:rsidRDefault="000B6D39">
            <w:pPr>
              <w:snapToGrid w:val="0"/>
              <w:ind w:firstLineChars="300" w:firstLine="630"/>
              <w:jc w:val="left"/>
            </w:pPr>
            <w:r>
              <w:rPr>
                <w:rFonts w:hint="eastAsia"/>
                <w:b/>
                <w:bCs/>
              </w:rPr>
              <w:t>（人力、行政）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人力资源管理、行政管理等专业</w:t>
            </w:r>
          </w:p>
        </w:tc>
        <w:tc>
          <w:tcPr>
            <w:tcW w:w="2310" w:type="dxa"/>
          </w:tcPr>
          <w:p w:rsidR="001A0C01" w:rsidRDefault="000B6D39">
            <w:pPr>
              <w:snapToGrid w:val="0"/>
              <w:jc w:val="left"/>
            </w:pPr>
            <w:r>
              <w:rPr>
                <w:rFonts w:hint="eastAsia"/>
              </w:rPr>
              <w:t>管养事业部资料档案及人力行政工作。</w:t>
            </w:r>
          </w:p>
        </w:tc>
        <w:tc>
          <w:tcPr>
            <w:tcW w:w="737" w:type="dxa"/>
            <w:vMerge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</w:tr>
      <w:tr w:rsidR="001A0C01">
        <w:trPr>
          <w:trHeight w:val="607"/>
          <w:jc w:val="center"/>
        </w:trPr>
        <w:tc>
          <w:tcPr>
            <w:tcW w:w="1207" w:type="dxa"/>
            <w:gridSpan w:val="2"/>
            <w:vMerge w:val="restart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生态环保方向</w:t>
            </w:r>
          </w:p>
          <w:p w:rsidR="001A0C01" w:rsidRDefault="001A0C01">
            <w:pPr>
              <w:snapToGrid w:val="0"/>
              <w:ind w:firstLineChars="100" w:firstLine="210"/>
              <w:jc w:val="center"/>
            </w:pP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  <w:jc w:val="left"/>
            </w:pPr>
            <w:r>
              <w:rPr>
                <w:rFonts w:hint="eastAsia"/>
              </w:rPr>
              <w:t>市场线：</w:t>
            </w:r>
            <w:r>
              <w:rPr>
                <w:rFonts w:hint="eastAsia"/>
                <w:b/>
                <w:bCs/>
              </w:rPr>
              <w:t>市场管培生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市场营销专业等</w:t>
            </w:r>
          </w:p>
        </w:tc>
        <w:tc>
          <w:tcPr>
            <w:tcW w:w="2310" w:type="dxa"/>
            <w:vAlign w:val="center"/>
          </w:tcPr>
          <w:p w:rsidR="001A0C01" w:rsidRDefault="000B6D39">
            <w:pPr>
              <w:snapToGrid w:val="0"/>
              <w:jc w:val="left"/>
            </w:pPr>
            <w:r>
              <w:rPr>
                <w:rFonts w:hint="eastAsia"/>
              </w:rPr>
              <w:t>完成环保固废、水处理等项目商务开拓及资料整理工作。</w:t>
            </w:r>
          </w:p>
        </w:tc>
        <w:tc>
          <w:tcPr>
            <w:tcW w:w="737" w:type="dxa"/>
            <w:vMerge w:val="restart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5人</w:t>
            </w:r>
          </w:p>
        </w:tc>
        <w:tc>
          <w:tcPr>
            <w:tcW w:w="799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</w:tr>
      <w:tr w:rsidR="001A0C01">
        <w:trPr>
          <w:trHeight w:val="639"/>
          <w:jc w:val="center"/>
        </w:trPr>
        <w:tc>
          <w:tcPr>
            <w:tcW w:w="1207" w:type="dxa"/>
            <w:gridSpan w:val="2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  <w:jc w:val="left"/>
            </w:pPr>
            <w:r>
              <w:rPr>
                <w:rFonts w:hint="eastAsia"/>
              </w:rPr>
              <w:t>技术线：</w:t>
            </w:r>
          </w:p>
          <w:p w:rsidR="001A0C01" w:rsidRDefault="000B6D39">
            <w:pPr>
              <w:snapToGrid w:val="0"/>
              <w:ind w:firstLineChars="100" w:firstLine="21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固废工艺管培生</w:t>
            </w:r>
          </w:p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  <w:b/>
                <w:bCs/>
              </w:rPr>
              <w:t>水处理工艺管培生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环境工程、环境科学、</w:t>
            </w:r>
          </w:p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环境保护等专业</w:t>
            </w:r>
          </w:p>
        </w:tc>
        <w:tc>
          <w:tcPr>
            <w:tcW w:w="2310" w:type="dxa"/>
          </w:tcPr>
          <w:p w:rsidR="001A0C01" w:rsidRDefault="000B6D39">
            <w:pPr>
              <w:snapToGrid w:val="0"/>
              <w:jc w:val="left"/>
            </w:pPr>
            <w:r>
              <w:rPr>
                <w:rFonts w:hint="eastAsia"/>
              </w:rPr>
              <w:t>协助对现有固废及水处理业务予以技术支持和对接，协助投标部门及工程造价师做预算等。</w:t>
            </w:r>
          </w:p>
        </w:tc>
        <w:tc>
          <w:tcPr>
            <w:tcW w:w="737" w:type="dxa"/>
            <w:vMerge/>
          </w:tcPr>
          <w:p w:rsidR="001A0C01" w:rsidRDefault="001A0C01">
            <w:pPr>
              <w:snapToGrid w:val="0"/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1A0C01" w:rsidRDefault="001A0C01">
            <w:pPr>
              <w:snapToGrid w:val="0"/>
              <w:jc w:val="center"/>
            </w:pPr>
          </w:p>
        </w:tc>
      </w:tr>
      <w:tr w:rsidR="001A0C01">
        <w:trPr>
          <w:trHeight w:val="639"/>
          <w:jc w:val="center"/>
        </w:trPr>
        <w:tc>
          <w:tcPr>
            <w:tcW w:w="1207" w:type="dxa"/>
            <w:gridSpan w:val="2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设计院</w:t>
            </w:r>
          </w:p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方向</w:t>
            </w:r>
          </w:p>
        </w:tc>
        <w:tc>
          <w:tcPr>
            <w:tcW w:w="2181" w:type="dxa"/>
            <w:vAlign w:val="center"/>
          </w:tcPr>
          <w:p w:rsidR="001A0C01" w:rsidRDefault="000B6D39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设计管培生</w:t>
            </w:r>
          </w:p>
        </w:tc>
        <w:tc>
          <w:tcPr>
            <w:tcW w:w="231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景观学、园林、环境艺术等相关专业</w:t>
            </w:r>
          </w:p>
        </w:tc>
        <w:tc>
          <w:tcPr>
            <w:tcW w:w="2310" w:type="dxa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开展设计院设计绘图及资料整理等工作。</w:t>
            </w:r>
          </w:p>
        </w:tc>
        <w:tc>
          <w:tcPr>
            <w:tcW w:w="737" w:type="dxa"/>
          </w:tcPr>
          <w:p w:rsidR="001A0C01" w:rsidRDefault="001A0C01">
            <w:pPr>
              <w:snapToGrid w:val="0"/>
              <w:jc w:val="center"/>
            </w:pPr>
          </w:p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5人</w:t>
            </w:r>
          </w:p>
        </w:tc>
        <w:tc>
          <w:tcPr>
            <w:tcW w:w="799" w:type="dxa"/>
            <w:vAlign w:val="center"/>
          </w:tcPr>
          <w:p w:rsidR="001A0C01" w:rsidRDefault="000B6D39">
            <w:pPr>
              <w:snapToGrid w:val="0"/>
              <w:jc w:val="center"/>
            </w:pPr>
            <w:r>
              <w:rPr>
                <w:rFonts w:hint="eastAsia"/>
              </w:rPr>
              <w:t>合肥</w:t>
            </w:r>
          </w:p>
        </w:tc>
      </w:tr>
    </w:tbl>
    <w:p w:rsidR="001A0C01" w:rsidRDefault="001A0C01">
      <w:pPr>
        <w:rPr>
          <w:b/>
          <w:sz w:val="22"/>
        </w:rPr>
      </w:pPr>
    </w:p>
    <w:p w:rsidR="001A0C01" w:rsidRDefault="000B6D39">
      <w:pPr>
        <w:rPr>
          <w:b/>
          <w:sz w:val="22"/>
        </w:rPr>
      </w:pPr>
      <w:r>
        <w:rPr>
          <w:rFonts w:hint="eastAsia"/>
          <w:b/>
          <w:sz w:val="22"/>
        </w:rPr>
        <w:t>备注：以上全国区域主要分布在安徽区域、江浙沪区域、京津冀区域、山东区域、河南区域、湖北区域、赣湘区域、四川区域、广东区域。</w:t>
      </w:r>
    </w:p>
    <w:p w:rsidR="001A0C01" w:rsidRDefault="001A0C01">
      <w:pPr>
        <w:rPr>
          <w:b/>
          <w:sz w:val="22"/>
        </w:rPr>
      </w:pPr>
    </w:p>
    <w:p w:rsidR="001A0C01" w:rsidRDefault="000B6D3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四、培养方案</w:t>
      </w:r>
    </w:p>
    <w:p w:rsidR="001A0C01" w:rsidRDefault="000B6D3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公司基于集团规划与人才发展需要，于</w:t>
      </w:r>
      <w:r>
        <w:rPr>
          <w:sz w:val="24"/>
        </w:rPr>
        <w:t>2020</w:t>
      </w:r>
      <w:r>
        <w:rPr>
          <w:rFonts w:hint="eastAsia"/>
          <w:sz w:val="24"/>
        </w:rPr>
        <w:t>年正式启动“雏鹰计划”人才储备战略，着重于“人才引进”与“人才培养”，旨在培养出有发展潜力与“新华”风格的优秀毕业生；</w:t>
      </w:r>
    </w:p>
    <w:p w:rsidR="001A0C01" w:rsidRDefault="000B6D39">
      <w:pPr>
        <w:ind w:rightChars="-44" w:right="-92" w:firstLineChars="200" w:firstLine="480"/>
        <w:rPr>
          <w:sz w:val="24"/>
        </w:rPr>
      </w:pPr>
      <w:r>
        <w:rPr>
          <w:rFonts w:hint="eastAsia"/>
          <w:sz w:val="24"/>
        </w:rPr>
        <w:t>为保障“雏鹰计划”顺利落实，公司广纳各高校优秀毕业生，由公司核心技术骨干成员带队，“导师带教”一带一制专项培养，设置完善的组织架构与晋升</w:t>
      </w:r>
      <w:r>
        <w:rPr>
          <w:rFonts w:hint="eastAsia"/>
          <w:sz w:val="24"/>
        </w:rPr>
        <w:lastRenderedPageBreak/>
        <w:t>体系，计划3-</w:t>
      </w:r>
      <w:r>
        <w:rPr>
          <w:sz w:val="24"/>
        </w:rPr>
        <w:t>5</w:t>
      </w:r>
      <w:r>
        <w:rPr>
          <w:rFonts w:hint="eastAsia"/>
          <w:sz w:val="24"/>
        </w:rPr>
        <w:t>年将“雏鹰计划”成员培养成能胜任岗位需求的中层管理者与技术骨干；</w:t>
      </w:r>
    </w:p>
    <w:p w:rsidR="001A0C01" w:rsidRDefault="001A0C01">
      <w:pPr>
        <w:jc w:val="left"/>
        <w:rPr>
          <w:sz w:val="22"/>
          <w:szCs w:val="24"/>
        </w:rPr>
      </w:pPr>
    </w:p>
    <w:p w:rsidR="001A0C01" w:rsidRDefault="000B6D39">
      <w:pPr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185420</wp:posOffset>
            </wp:positionH>
            <wp:positionV relativeFrom="paragraph">
              <wp:posOffset>71120</wp:posOffset>
            </wp:positionV>
            <wp:extent cx="2349500" cy="2409825"/>
            <wp:effectExtent l="0" t="0" r="0" b="0"/>
            <wp:wrapNone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796" cy="2409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45085</wp:posOffset>
            </wp:positionV>
            <wp:extent cx="3228340" cy="2195195"/>
            <wp:effectExtent l="0" t="0" r="0" b="0"/>
            <wp:wrapNone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0C01" w:rsidRDefault="001A0C01">
      <w:pPr>
        <w:rPr>
          <w:b/>
          <w:sz w:val="30"/>
          <w:szCs w:val="30"/>
        </w:rPr>
      </w:pPr>
    </w:p>
    <w:p w:rsidR="001A0C01" w:rsidRDefault="001A0C01">
      <w:pPr>
        <w:rPr>
          <w:b/>
          <w:sz w:val="30"/>
          <w:szCs w:val="30"/>
        </w:rPr>
      </w:pPr>
    </w:p>
    <w:p w:rsidR="001A0C01" w:rsidRDefault="001A0C01">
      <w:pPr>
        <w:rPr>
          <w:b/>
          <w:sz w:val="30"/>
          <w:szCs w:val="30"/>
        </w:rPr>
      </w:pPr>
    </w:p>
    <w:p w:rsidR="001A0C01" w:rsidRDefault="001A0C01">
      <w:pPr>
        <w:rPr>
          <w:b/>
          <w:sz w:val="30"/>
          <w:szCs w:val="30"/>
        </w:rPr>
      </w:pPr>
    </w:p>
    <w:p w:rsidR="001A0C01" w:rsidRDefault="001A0C01">
      <w:pPr>
        <w:rPr>
          <w:b/>
          <w:sz w:val="30"/>
          <w:szCs w:val="30"/>
        </w:rPr>
      </w:pPr>
    </w:p>
    <w:p w:rsidR="001A0C01" w:rsidRDefault="001A0C01">
      <w:pPr>
        <w:ind w:firstLineChars="300" w:firstLine="900"/>
        <w:rPr>
          <w:b/>
          <w:sz w:val="30"/>
          <w:szCs w:val="30"/>
        </w:rPr>
      </w:pPr>
    </w:p>
    <w:p w:rsidR="001A0C01" w:rsidRDefault="000B6D39" w:rsidP="00922AE9">
      <w:pPr>
        <w:ind w:firstLineChars="400" w:firstLine="1200"/>
        <w:rPr>
          <w:b/>
          <w:sz w:val="30"/>
          <w:szCs w:val="30"/>
        </w:rPr>
      </w:pPr>
      <w:r>
        <w:rPr>
          <w:rFonts w:hint="eastAsia"/>
          <w:b/>
          <w:color w:val="2E74B5" w:themeColor="accent1" w:themeShade="BF"/>
          <w:sz w:val="30"/>
          <w:szCs w:val="30"/>
        </w:rPr>
        <w:t>人才培养体系</w:t>
      </w:r>
      <w:r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                     </w:t>
      </w:r>
      <w:r>
        <w:rPr>
          <w:rFonts w:hint="eastAsia"/>
          <w:b/>
          <w:color w:val="2E74B5" w:themeColor="accent1" w:themeShade="BF"/>
          <w:sz w:val="30"/>
          <w:szCs w:val="30"/>
        </w:rPr>
        <w:t>员工成长通道</w:t>
      </w:r>
      <w:r>
        <w:rPr>
          <w:b/>
          <w:sz w:val="30"/>
          <w:szCs w:val="30"/>
        </w:rPr>
        <w:t xml:space="preserve">                 </w:t>
      </w:r>
    </w:p>
    <w:p w:rsidR="001A0C01" w:rsidRDefault="001A0C01">
      <w:pPr>
        <w:rPr>
          <w:b/>
          <w:sz w:val="30"/>
          <w:szCs w:val="30"/>
        </w:rPr>
      </w:pPr>
    </w:p>
    <w:p w:rsidR="001A0C01" w:rsidRDefault="000B6D3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六、福利待遇</w:t>
      </w:r>
    </w:p>
    <w:p w:rsidR="001A0C01" w:rsidRDefault="000B6D39">
      <w:pPr>
        <w:spacing w:line="400" w:lineRule="exact"/>
        <w:rPr>
          <w:sz w:val="24"/>
        </w:rPr>
      </w:pPr>
      <w:r>
        <w:rPr>
          <w:rFonts w:hint="eastAsia"/>
          <w:sz w:val="24"/>
        </w:rPr>
        <w:t>本科毕业生：综合年收入8-10万/年</w:t>
      </w:r>
    </w:p>
    <w:p w:rsidR="001A0C01" w:rsidRDefault="000B6D39">
      <w:pPr>
        <w:spacing w:line="400" w:lineRule="exact"/>
        <w:rPr>
          <w:sz w:val="24"/>
        </w:rPr>
      </w:pPr>
      <w:r>
        <w:rPr>
          <w:rFonts w:hint="eastAsia"/>
          <w:sz w:val="24"/>
        </w:rPr>
        <w:t>研究生毕业生：综合年收入9-12万/年</w:t>
      </w:r>
    </w:p>
    <w:p w:rsidR="001A0C01" w:rsidRDefault="000B6D39">
      <w:pPr>
        <w:spacing w:line="400" w:lineRule="exact"/>
        <w:rPr>
          <w:sz w:val="24"/>
        </w:rPr>
      </w:pPr>
      <w:r>
        <w:rPr>
          <w:rFonts w:hint="eastAsia"/>
          <w:sz w:val="24"/>
        </w:rPr>
        <w:t>以上岗位一经录用，公司提供福利包括：依法缴纳五险一金（养老保险、医疗保险、工伤保险、失业保险、生育保险、住房公积金）、节日福利、午餐补贴、高温补贴、话费补贴、交通补贴、住房补贴等。</w:t>
      </w:r>
    </w:p>
    <w:p w:rsidR="001A0C01" w:rsidRDefault="001A0C01">
      <w:pPr>
        <w:rPr>
          <w:b/>
          <w:sz w:val="22"/>
        </w:rPr>
      </w:pPr>
    </w:p>
    <w:p w:rsidR="001A0C01" w:rsidRDefault="000B6D3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七、招聘流程</w:t>
      </w:r>
    </w:p>
    <w:p w:rsidR="001A0C01" w:rsidRDefault="003613FC">
      <w:pPr>
        <w:jc w:val="left"/>
      </w:pPr>
      <w:r w:rsidRPr="003613FC">
        <w:rPr>
          <w:sz w:val="24"/>
          <w:szCs w:val="24"/>
        </w:rPr>
        <w:pict>
          <v:group id="_x0000_s1027" style="position:absolute;margin-left:26.5pt;margin-top:4.3pt;width:360.3pt;height:139.8pt;z-index:251659264;mso-position-horizontal-relative:margin" coordsize="5185469,-1700622093" o:gfxdata="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">
            <v:group id="_x0000_s1043" style="position:absolute;width:5185469;height:797442" coordsize="5185469,79744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<v:group id="_x0000_s1050" style="position:absolute;width:1240852;height:797442" coordsize="1240852,79744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<v:rect id="_x0000_s1026" style="position:absolute;width:1212111;height:744280;v-text-anchor:middle" o:gfxdata="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h4JJq5AAAA2gAA&#10;AA8AAAAAAAAAAQAgAAAAIgAAAGRycy9kb3ducmV2LnhtbFBLAQIUABQAAAAIAIdO4kAzLwWeOwAA&#10;ADkAAAAQAAAAAAAAAAEAIAAAAAgBAABkcnMvc2hhcGV4bWwueG1sUEsFBgAAAAAGAAYAWwEAALID&#10;AAAAAA==&#10;" fillcolor="#f4b183" strokecolor="#ae5a21" strokeweight="1pt"/>
                <v:rect id="_x0000_s1051" style="position:absolute;left:63795;top:74428;width:1177057;height:723014;v-text-anchor:middle" o:gfxdata="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3GICy/&#10;AAAA2wAAAA8AAAAAAAAAAQAgAAAAIgAAAGRycy9kb3ducmV2LnhtbFBLAQIUABQAAAAIAIdO4kAz&#10;LwWeOwAAADkAAAAQAAAAAAAAAAEAIAAAAA4BAABkcnMvc2hhcGV4bWwueG1sUEsFBgAAAAAGAAYA&#10;WwEAALgDAAAAAA==&#10;" fillcolor="#9dc3e6" stroked="f" strokeweight="1pt">
                  <v:textbox>
                    <w:txbxContent>
                      <w:p w:rsidR="001A0C01" w:rsidRDefault="000B6D39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>校园宣讲</w:t>
                        </w:r>
                      </w:p>
                    </w:txbxContent>
                  </v:textbox>
                </v:rect>
              </v:group>
              <v:group id="_x0000_s1047" style="position:absolute;left:1977656;width:1240852;height:797442" coordsize="1240852,797442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<v:rect id="_x0000_s1049" style="position:absolute;width:1212111;height:744280;v-text-anchor:middle" o:gfxdata="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V8Qt7sAAADb&#10;AAAADwAAAAAAAAABACAAAAAiAAAAZHJzL2Rvd25yZXYueG1sUEsBAhQAFAAAAAgAh07iQDMvBZ47&#10;AAAAOQAAABAAAAAAAAAAAQAgAAAACgEAAGRycy9zaGFwZXhtbC54bWxQSwUGAAAAAAYABgBbAQAA&#10;tAMAAAAA&#10;" fillcolor="#f4b183" strokecolor="#ae5a21" strokeweight="1pt"/>
                <v:rect id="_x0000_s1048" style="position:absolute;left:63795;top:74428;width:1177057;height:723014;v-text-anchor:middle" o:gfxdata="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v0mL7sAAADb&#10;AAAADwAAAAAAAAABACAAAAAiAAAAZHJzL2Rvd25yZXYueG1sUEsBAhQAFAAAAAgAh07iQDMvBZ47&#10;AAAAOQAAABAAAAAAAAAAAQAgAAAACgEAAGRycy9zaGFwZXhtbC54bWxQSwUGAAAAAAYABgBbAQAA&#10;tAMAAAAA&#10;" fillcolor="#9dc3e6" stroked="f" strokeweight="1pt">
                  <v:textbox>
                    <w:txbxContent>
                      <w:p w:rsidR="001A0C01" w:rsidRDefault="000B6D39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>简历投递</w:t>
                        </w:r>
                      </w:p>
                    </w:txbxContent>
                  </v:textbox>
                </v:rect>
              </v:group>
              <v:group id="_x0000_s1044" style="position:absolute;left:3944679;width:1240790;height:796924" coordsize="1240852,797173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<v:rect id="_x0000_s1046" style="position:absolute;width:1212111;height:744280;v-text-anchor:middle" o:gfxdata="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SizL7sAAADb&#10;AAAADwAAAAAAAAABACAAAAAiAAAAZHJzL2Rvd25yZXYueG1sUEsBAhQAFAAAAAgAh07iQDMvBZ47&#10;AAAAOQAAABAAAAAAAAAAAQAgAAAACgEAAGRycy9zaGFwZXhtbC54bWxQSwUGAAAAAAYABgBbAQAA&#10;tAMAAAAA&#10;" fillcolor="#f4b183" strokecolor="#ae5a21" strokeweight="1pt"/>
                <v:rect id="_x0000_s1045" style="position:absolute;left:63795;top:74403;width:1177057;height:722770;v-text-anchor:middle" o:gfxdata="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vuFi8AAAA&#10;2wAAAA8AAAAAAAAAAQAgAAAAIgAAAGRycy9kb3ducmV2LnhtbFBLAQIUABQAAAAIAIdO4kAzLwWe&#10;OwAAADkAAAAQAAAAAAAAAAEAIAAAAAsBAABkcnMvc2hhcGV4bWwueG1sUEsFBgAAAAAGAAYAWwEA&#10;ALUDAAAAAA==&#10;" fillcolor="#9dc3e6" stroked="f" strokeweight="1pt">
                  <v:textbox>
                    <w:txbxContent>
                      <w:p w:rsidR="001A0C01" w:rsidRDefault="000B6D39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>初试环节</w:t>
                        </w:r>
                      </w:p>
                    </w:txbxContent>
                  </v:textbox>
                </v:rect>
              </v:group>
            </v:group>
            <v:group id="_x0000_s1033" style="position:absolute;top:1796903;width:5111103;height:797442" coordsize="5111103,797442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<v:group id="_x0000_s1040" style="position:absolute;left:3870251;width:1240852;height:797442" coordsize="1240852,797442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<v:rect id="_x0000_s1042" style="position:absolute;width:1212111;height:744280;v-text-anchor:middle" o:gfxdata="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LcnXbsAAADb&#10;AAAADwAAAAAAAAABACAAAAAiAAAAZHJzL2Rvd25yZXYueG1sUEsBAhQAFAAAAAgAh07iQDMvBZ47&#10;AAAAOQAAABAAAAAAAAAAAQAgAAAACgEAAGRycy9zaGFwZXhtbC54bWxQSwUGAAAAAAYABgBbAQAA&#10;tAMAAAAA&#10;" fillcolor="#f4b183" strokecolor="#ae5a21" strokeweight="1pt"/>
                <v:rect id="_x0000_s1041" style="position:absolute;left:63795;top:74428;width:1177057;height:723014;v-text-anchor:middle" o:gfxdata="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Oq6pG8AAAA&#10;2wAAAA8AAAAAAAAAAQAgAAAAIgAAAGRycy9kb3ducmV2LnhtbFBLAQIUABQAAAAIAIdO4kAzLwWe&#10;OwAAADkAAAAQAAAAAAAAAAEAIAAAAAsBAABkcnMvc2hhcGV4bWwueG1sUEsFBgAAAAAGAAYAWwEA&#10;ALUDAAAAAA==&#10;" fillcolor="#9dc3e6" stroked="f" strokeweight="1pt">
                  <v:textbox>
                    <w:txbxContent>
                      <w:p w:rsidR="001A0C01" w:rsidRDefault="000B6D39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>复试环节</w:t>
                        </w:r>
                      </w:p>
                    </w:txbxContent>
                  </v:textbox>
                </v:rect>
              </v:group>
              <v:group id="_x0000_s1037" style="position:absolute;left:1935125;width:1240852;height:797442" coordsize="1240852,797442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<v:rect id="_x0000_s1039" style="position:absolute;width:1212111;height:744280;v-text-anchor:middle" o:gfxdata="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f3+RvQAA&#10;ANsAAAAPAAAAAAAAAAEAIAAAACIAAABkcnMvZG93bnJldi54bWxQSwECFAAUAAAACACHTuJAMy8F&#10;njsAAAA5AAAAEAAAAAAAAAABACAAAAAMAQAAZHJzL3NoYXBleG1sLnhtbFBLBQYAAAAABgAGAFsB&#10;AAC2AwAAAAA=&#10;" fillcolor="#f4b183" strokecolor="#ae5a21" strokeweight="1pt"/>
                <v:rect id="_x0000_s1038" style="position:absolute;left:63795;top:74428;width:1177057;height:723014;v-text-anchor:middle" o:gfxdata="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N4dOa/&#10;AAAA2wAAAA8AAAAAAAAAAQAgAAAAIgAAAGRycy9kb3ducmV2LnhtbFBLAQIUABQAAAAIAIdO4kAz&#10;LwWeOwAAADkAAAAQAAAAAAAAAAEAIAAAAA4BAABkcnMvc2hhcGV4bWwueG1sUEsFBgAAAAAGAAYA&#10;WwEAALgDAAAAAA==&#10;" fillcolor="#9dc3e6" stroked="f" strokeweight="1pt">
                  <v:textbox>
                    <w:txbxContent>
                      <w:p w:rsidR="001A0C01" w:rsidRDefault="000B6D39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录用</w:t>
                        </w: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>通知</w:t>
                        </w:r>
                      </w:p>
                    </w:txbxContent>
                  </v:textbox>
                </v:rect>
              </v:group>
              <v:group id="_x0000_s1034" style="position:absolute;width:1240852;height:797442" coordsize="1240852,79744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<v:rect id="_x0000_s1036" style="position:absolute;width:1212111;height:744280;v-text-anchor:middle" o:gfxdata="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5bn5b4A&#10;AADbAAAADwAAAAAAAAABACAAAAAiAAAAZHJzL2Rvd25yZXYueG1sUEsBAhQAFAAAAAgAh07iQDMv&#10;BZ47AAAAOQAAABAAAAAAAAAAAQAgAAAADQEAAGRycy9zaGFwZXhtbC54bWxQSwUGAAAAAAYABgBb&#10;AQAAtwMAAAAA&#10;" fillcolor="#f4b183" strokecolor="#ae5a21" strokeweight="1pt"/>
                <v:rect id="_x0000_s1035" style="position:absolute;left:63795;top:74428;width:1177057;height:723014;v-text-anchor:middle" o:gfxdata="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P136/&#10;AAAA2wAAAA8AAAAAAAAAAQAgAAAAIgAAAGRycy9kb3ducmV2LnhtbFBLAQIUABQAAAAIAIdO4kAz&#10;LwWeOwAAADkAAAAQAAAAAAAAAAEAIAAAAA4BAABkcnMvc2hhcGV4bWwueG1sUEsFBgAAAAAGAAYA&#10;WwEAALgDAAAAAA==&#10;" fillcolor="#9dc3e6" stroked="f" strokeweight="1pt">
                  <v:textbox>
                    <w:txbxContent>
                      <w:p w:rsidR="001A0C01" w:rsidRDefault="000B6D39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>签订协议</w:t>
                        </w:r>
                      </w:p>
                    </w:txbxContent>
                  </v:textbox>
                </v:rect>
              </v:group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1297172;top:427075;width:680085;height:0" o:gfxdata="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tA++8AAAA&#10;2wAAAA8AAAAAAAAAAQAgAAAAIgAAAGRycy9kb3ducmV2LnhtbFBLAQIUABQAAAAIAIdO4kAzLwWe&#10;OwAAADkAAAAQAAAAAAAAAAEAIAAAAAsBAABkcnMvc2hhcGV4bWwueG1sUEsFBgAAAAAGAAYAWwEA&#10;ALUDAAAAAA==&#10;" strokecolor="black [3200]" strokeweight=".5pt">
              <v:stroke endarrow="block" joinstyle="miter"/>
            </v:shape>
            <v:shape id="_x0000_s1031" type="#_x0000_t32" style="position:absolute;left:3253563;top:427075;width:680484;height:0" o:gfxdata="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LOPK+5AAAA2wAA&#10;AA8AAAAAAAAAAQAgAAAAIgAAAGRycy9kb3ducmV2LnhtbFBLAQIUABQAAAAIAIdO4kAzLwWeOwAA&#10;ADkAAAAQAAAAAAAAAAEAIAAAAAgBAABkcnMvc2hhcGV4bWwueG1sUEsFBgAAAAAGAAYAWwEAALID&#10;AAAAAA==&#10;" strokecolor="black [3200]" strokeweight=".5pt">
              <v:stroke endarrow="block" joinstyle="miter"/>
            </v:shape>
            <v:shape id="_x0000_s1030" type="#_x0000_t32" style="position:absolute;left:4565354;top:850605;width:21266;height:914400" o:gfxdata="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U6rLsAAADb&#10;AAAADwAAAAAAAAABACAAAAAiAAAAZHJzL2Rvd25yZXYueG1sUEsBAhQAFAAAAAgAh07iQDMvBZ47&#10;AAAAOQAAABAAAAAAAAAAAQAgAAAACgEAAGRycy9zaGFwZXhtbC54bWxQSwUGAAAAAAYABgBbAQAA&#10;tAMAAAAA&#10;" strokecolor="black [3200]" strokeweight=".5pt">
              <v:stroke endarrow="block" joinstyle="miter"/>
            </v:shape>
            <v:shape id="_x0000_s1029" type="#_x0000_t32" style="position:absolute;left:3227867;top:2192080;width:616689;height:0;flip:x" o:gfxdata="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H+eFr4A&#10;AADbAAAADwAAAAAAAAABACAAAAAiAAAAZHJzL2Rvd25yZXYueG1sUEsBAhQAFAAAAAgAh07iQDMv&#10;BZ47AAAAOQAAABAAAAAAAAAAAQAgAAAADQEAAGRycy9zaGFwZXhtbC54bWxQSwUGAAAAAAYABgBb&#10;AQAAtwMAAAAA&#10;" strokecolor="black [3200]" strokeweight=".5pt">
              <v:stroke endarrow="block" joinstyle="miter"/>
            </v:shape>
            <v:shape id="_x0000_s1028" type="#_x0000_t32" style="position:absolute;left:1282109;top:2192080;width:616689;height:0;flip:x" o:gfxdata="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rQBhvQAA&#10;ANsAAAAPAAAAAAAAAAEAIAAAACIAAABkcnMvZG93bnJldi54bWxQSwECFAAUAAAACACHTuJAMy8F&#10;njsAAAA5AAAAEAAAAAAAAAABACAAAAAMAQAAZHJzL3NoYXBleG1sLnhtbFBLBQYAAAAABgAGAFsB&#10;AAC2AwAAAAA=&#10;" strokecolor="black [3200]" strokeweight=".5pt">
              <v:stroke endarrow="block" joinstyle="miter"/>
            </v:shape>
            <w10:wrap anchorx="margin"/>
          </v:group>
        </w:pict>
      </w:r>
    </w:p>
    <w:p w:rsidR="001A0C01" w:rsidRDefault="001A0C01">
      <w:pPr>
        <w:jc w:val="left"/>
      </w:pPr>
    </w:p>
    <w:p w:rsidR="001A0C01" w:rsidRDefault="001A0C01">
      <w:pPr>
        <w:jc w:val="left"/>
      </w:pPr>
    </w:p>
    <w:p w:rsidR="001A0C01" w:rsidRDefault="001A0C01">
      <w:pPr>
        <w:jc w:val="left"/>
      </w:pPr>
    </w:p>
    <w:p w:rsidR="001A0C01" w:rsidRDefault="001A0C01">
      <w:pPr>
        <w:jc w:val="left"/>
      </w:pPr>
    </w:p>
    <w:p w:rsidR="001A0C01" w:rsidRDefault="001A0C01">
      <w:pPr>
        <w:rPr>
          <w:b/>
          <w:sz w:val="30"/>
          <w:szCs w:val="30"/>
        </w:rPr>
      </w:pPr>
    </w:p>
    <w:p w:rsidR="001A0C01" w:rsidRDefault="000B6D3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八、</w:t>
      </w:r>
      <w:r>
        <w:rPr>
          <w:b/>
          <w:sz w:val="30"/>
          <w:szCs w:val="30"/>
        </w:rPr>
        <w:t>联系方式：</w:t>
      </w:r>
    </w:p>
    <w:p w:rsidR="001A0C01" w:rsidRDefault="000B6D39">
      <w:pPr>
        <w:pStyle w:val="a5"/>
        <w:spacing w:before="0" w:beforeAutospacing="0" w:after="0" w:afterAutospacing="0"/>
        <w:ind w:firstLine="480"/>
        <w:rPr>
          <w:rFonts w:ascii="微软雅黑" w:eastAsia="微软雅黑" w:hAnsi="微软雅黑" w:cstheme="minorBidi"/>
          <w:color w:val="000000" w:themeColor="text1"/>
          <w:kern w:val="2"/>
        </w:rPr>
      </w:pPr>
      <w:r>
        <w:rPr>
          <w:rFonts w:ascii="微软雅黑" w:eastAsia="微软雅黑" w:hAnsi="微软雅黑" w:cstheme="minorBidi"/>
          <w:color w:val="000000" w:themeColor="text1"/>
          <w:kern w:val="2"/>
        </w:rPr>
        <w:t>公司官网：</w:t>
      </w:r>
      <w:hyperlink r:id="rId10" w:history="1">
        <w:r>
          <w:rPr>
            <w:rFonts w:ascii="微软雅黑" w:eastAsia="微软雅黑" w:hAnsi="微软雅黑" w:cstheme="minorBidi" w:hint="eastAsia"/>
            <w:color w:val="000000" w:themeColor="text1"/>
            <w:kern w:val="2"/>
          </w:rPr>
          <w:t>http://www.chinagljg.com/</w:t>
        </w:r>
      </w:hyperlink>
    </w:p>
    <w:p w:rsidR="001A0C01" w:rsidRDefault="000B6D39">
      <w:pPr>
        <w:pStyle w:val="a5"/>
        <w:spacing w:before="0" w:beforeAutospacing="0" w:after="0" w:afterAutospacing="0"/>
        <w:ind w:firstLine="480"/>
        <w:rPr>
          <w:rFonts w:ascii="微软雅黑" w:eastAsia="微软雅黑" w:hAnsi="微软雅黑" w:cstheme="minorBidi"/>
          <w:color w:val="000000" w:themeColor="text1"/>
          <w:kern w:val="2"/>
        </w:rPr>
      </w:pPr>
      <w:r>
        <w:rPr>
          <w:rFonts w:ascii="微软雅黑" w:eastAsia="微软雅黑" w:hAnsi="微软雅黑" w:cstheme="minorBidi" w:hint="eastAsia"/>
          <w:color w:val="000000" w:themeColor="text1"/>
          <w:kern w:val="2"/>
        </w:rPr>
        <w:t xml:space="preserve">联系人：周经理 </w:t>
      </w:r>
      <w:r>
        <w:rPr>
          <w:rFonts w:ascii="微软雅黑" w:eastAsia="微软雅黑" w:hAnsi="微软雅黑" w:cstheme="minorBidi"/>
          <w:color w:val="000000" w:themeColor="text1"/>
          <w:kern w:val="2"/>
        </w:rPr>
        <w:t xml:space="preserve">  </w:t>
      </w:r>
      <w:r>
        <w:rPr>
          <w:rFonts w:ascii="微软雅黑" w:eastAsia="微软雅黑" w:hAnsi="微软雅黑" w:cstheme="minorBidi" w:hint="eastAsia"/>
          <w:color w:val="000000" w:themeColor="text1"/>
          <w:kern w:val="2"/>
        </w:rPr>
        <w:t xml:space="preserve"> </w:t>
      </w:r>
      <w:r>
        <w:rPr>
          <w:rFonts w:ascii="微软雅黑" w:eastAsia="微软雅黑" w:hAnsi="微软雅黑" w:cstheme="minorBidi"/>
          <w:color w:val="000000" w:themeColor="text1"/>
          <w:kern w:val="2"/>
        </w:rPr>
        <w:t xml:space="preserve"> 18055187697</w:t>
      </w:r>
      <w:r>
        <w:rPr>
          <w:rFonts w:ascii="微软雅黑" w:eastAsia="微软雅黑" w:hAnsi="微软雅黑" w:cstheme="minorBidi" w:hint="eastAsia"/>
          <w:color w:val="000000" w:themeColor="text1"/>
          <w:kern w:val="2"/>
        </w:rPr>
        <w:t>（微信同号）</w:t>
      </w:r>
    </w:p>
    <w:p w:rsidR="001A0C01" w:rsidRDefault="000B6D39">
      <w:pPr>
        <w:pStyle w:val="a5"/>
        <w:spacing w:before="0" w:beforeAutospacing="0" w:after="0" w:afterAutospacing="0"/>
        <w:ind w:firstLineChars="600" w:firstLine="1440"/>
        <w:rPr>
          <w:rFonts w:ascii="微软雅黑" w:eastAsia="微软雅黑" w:hAnsi="微软雅黑" w:cstheme="minorBidi"/>
          <w:color w:val="000000" w:themeColor="text1"/>
          <w:kern w:val="2"/>
        </w:rPr>
      </w:pPr>
      <w:r>
        <w:rPr>
          <w:rFonts w:ascii="微软雅黑" w:eastAsia="微软雅黑" w:hAnsi="微软雅黑" w:cstheme="minorBidi" w:hint="eastAsia"/>
          <w:color w:val="000000" w:themeColor="text1"/>
          <w:kern w:val="2"/>
        </w:rPr>
        <w:t xml:space="preserve">付先生 </w:t>
      </w:r>
      <w:r>
        <w:rPr>
          <w:rFonts w:ascii="微软雅黑" w:eastAsia="微软雅黑" w:hAnsi="微软雅黑" w:cstheme="minorBidi"/>
          <w:color w:val="000000" w:themeColor="text1"/>
          <w:kern w:val="2"/>
        </w:rPr>
        <w:t xml:space="preserve">    18815597807</w:t>
      </w:r>
      <w:r>
        <w:rPr>
          <w:rFonts w:ascii="微软雅黑" w:eastAsia="微软雅黑" w:hAnsi="微软雅黑" w:cstheme="minorBidi" w:hint="eastAsia"/>
          <w:color w:val="000000" w:themeColor="text1"/>
          <w:kern w:val="2"/>
        </w:rPr>
        <w:t xml:space="preserve">（微信同号） </w:t>
      </w:r>
      <w:r>
        <w:rPr>
          <w:rFonts w:ascii="微软雅黑" w:eastAsia="微软雅黑" w:hAnsi="微软雅黑" w:cstheme="minorBidi"/>
          <w:color w:val="000000" w:themeColor="text1"/>
          <w:kern w:val="2"/>
        </w:rPr>
        <w:t xml:space="preserve">  0551-65637192</w:t>
      </w:r>
    </w:p>
    <w:p w:rsidR="001A0C01" w:rsidRDefault="000B6D39">
      <w:pPr>
        <w:pStyle w:val="a5"/>
        <w:spacing w:before="0" w:beforeAutospacing="0" w:after="0" w:afterAutospacing="0"/>
        <w:ind w:firstLine="480"/>
        <w:jc w:val="both"/>
        <w:rPr>
          <w:rFonts w:ascii="微软雅黑" w:eastAsia="微软雅黑" w:hAnsi="微软雅黑" w:cstheme="minorBidi"/>
          <w:color w:val="000000" w:themeColor="text1"/>
          <w:kern w:val="2"/>
        </w:rPr>
      </w:pPr>
      <w:r>
        <w:rPr>
          <w:rFonts w:ascii="微软雅黑" w:eastAsia="微软雅黑" w:hAnsi="微软雅黑" w:cstheme="minorBidi"/>
          <w:color w:val="000000" w:themeColor="text1"/>
          <w:kern w:val="2"/>
        </w:rPr>
        <w:t>简历投递邮箱：</w:t>
      </w:r>
      <w:r>
        <w:rPr>
          <w:rFonts w:ascii="微软雅黑" w:eastAsia="微软雅黑" w:hAnsi="微软雅黑" w:cstheme="minorBidi" w:hint="eastAsia"/>
          <w:color w:val="000000" w:themeColor="text1"/>
          <w:kern w:val="2"/>
        </w:rPr>
        <w:t>hr@chinaxhg.com</w:t>
      </w:r>
    </w:p>
    <w:p w:rsidR="001A0C01" w:rsidRDefault="000B6D39">
      <w:pPr>
        <w:pStyle w:val="a5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>
        <w:rPr>
          <w:rFonts w:ascii="微软雅黑" w:eastAsia="微软雅黑" w:hAnsi="微软雅黑" w:cstheme="minorBidi"/>
          <w:color w:val="000000" w:themeColor="text1"/>
          <w:kern w:val="2"/>
        </w:rPr>
        <w:t>公司</w:t>
      </w:r>
      <w:r>
        <w:rPr>
          <w:rFonts w:ascii="微软雅黑" w:eastAsia="微软雅黑" w:hAnsi="微软雅黑" w:cstheme="minorBidi" w:hint="eastAsia"/>
          <w:color w:val="000000" w:themeColor="text1"/>
          <w:kern w:val="2"/>
        </w:rPr>
        <w:t>地址</w:t>
      </w:r>
      <w:r>
        <w:rPr>
          <w:rFonts w:ascii="微软雅黑" w:eastAsia="微软雅黑" w:hAnsi="微软雅黑" w:cstheme="minorBidi"/>
          <w:color w:val="000000" w:themeColor="text1"/>
          <w:kern w:val="2"/>
        </w:rPr>
        <w:t>：安徽省合肥市高新区天柱路与黄山路交口北</w:t>
      </w:r>
      <w:r>
        <w:rPr>
          <w:rFonts w:ascii="微软雅黑" w:eastAsia="微软雅黑" w:hAnsi="微软雅黑" w:cstheme="minorBidi" w:hint="eastAsia"/>
          <w:color w:val="000000" w:themeColor="text1"/>
          <w:kern w:val="2"/>
        </w:rPr>
        <w:t>格林生态</w:t>
      </w:r>
      <w:r>
        <w:rPr>
          <w:rFonts w:ascii="微软雅黑" w:eastAsia="微软雅黑" w:hAnsi="微软雅黑" w:cstheme="minorBidi"/>
          <w:color w:val="000000" w:themeColor="text1"/>
          <w:kern w:val="2"/>
        </w:rPr>
        <w:t>办公楼</w:t>
      </w:r>
      <w:r>
        <w:rPr>
          <w:rFonts w:ascii="微软雅黑" w:eastAsia="微软雅黑" w:hAnsi="微软雅黑" w:cstheme="minorBidi" w:hint="eastAsia"/>
          <w:color w:val="000000" w:themeColor="text1"/>
          <w:kern w:val="2"/>
        </w:rPr>
        <w:t>三楼</w:t>
      </w:r>
    </w:p>
    <w:p w:rsidR="001A0C01" w:rsidRDefault="001A0C01">
      <w:pPr>
        <w:jc w:val="left"/>
      </w:pPr>
    </w:p>
    <w:p w:rsidR="001A0C01" w:rsidRDefault="000B6D39">
      <w:pPr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95885</wp:posOffset>
            </wp:positionV>
            <wp:extent cx="902970" cy="88201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 l="10242" t="11163" r="10694" b="11604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0C01" w:rsidRDefault="001A0C01">
      <w:pPr>
        <w:jc w:val="left"/>
      </w:pPr>
    </w:p>
    <w:p w:rsidR="001A0C01" w:rsidRDefault="001A0C01">
      <w:pPr>
        <w:jc w:val="left"/>
      </w:pPr>
    </w:p>
    <w:p w:rsidR="001A0C01" w:rsidRDefault="001A0C01">
      <w:pPr>
        <w:jc w:val="left"/>
      </w:pPr>
    </w:p>
    <w:p w:rsidR="001A0C01" w:rsidRDefault="001A0C01">
      <w:pPr>
        <w:jc w:val="left"/>
      </w:pPr>
    </w:p>
    <w:p w:rsidR="001A0C01" w:rsidRDefault="001A0C01">
      <w:pPr>
        <w:jc w:val="left"/>
      </w:pPr>
    </w:p>
    <w:p w:rsidR="001A0C01" w:rsidRDefault="000B6D39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一键投递直达车</w:t>
      </w:r>
    </w:p>
    <w:p w:rsidR="001A0C01" w:rsidRDefault="001A0C01">
      <w:pPr>
        <w:jc w:val="center"/>
      </w:pPr>
    </w:p>
    <w:p w:rsidR="001A0C01" w:rsidRDefault="000B6D39">
      <w:pPr>
        <w:jc w:val="center"/>
        <w:rPr>
          <w:b/>
          <w:color w:val="92D050"/>
          <w:sz w:val="44"/>
          <w:szCs w:val="44"/>
        </w:rPr>
      </w:pPr>
      <w:r>
        <w:rPr>
          <w:rFonts w:hint="eastAsia"/>
          <w:b/>
          <w:color w:val="92D050"/>
          <w:sz w:val="44"/>
          <w:szCs w:val="44"/>
        </w:rPr>
        <w:t>格林生态诚邀行业“英才”加盟共创未来</w:t>
      </w:r>
    </w:p>
    <w:sectPr w:rsidR="001A0C01" w:rsidSect="001A0C01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7A3" w:rsidRDefault="002927A3" w:rsidP="001A0C01">
      <w:r>
        <w:separator/>
      </w:r>
    </w:p>
  </w:endnote>
  <w:endnote w:type="continuationSeparator" w:id="0">
    <w:p w:rsidR="002927A3" w:rsidRDefault="002927A3" w:rsidP="001A0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7A3" w:rsidRDefault="002927A3" w:rsidP="001A0C01">
      <w:r>
        <w:separator/>
      </w:r>
    </w:p>
  </w:footnote>
  <w:footnote w:type="continuationSeparator" w:id="0">
    <w:p w:rsidR="002927A3" w:rsidRDefault="002927A3" w:rsidP="001A0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C01" w:rsidRDefault="000B6D39">
    <w:pPr>
      <w:pStyle w:val="a4"/>
      <w:jc w:val="both"/>
    </w:pPr>
    <w:r>
      <w:rPr>
        <w:noProof/>
      </w:rPr>
      <w:drawing>
        <wp:inline distT="0" distB="0" distL="0" distR="0">
          <wp:extent cx="1201420" cy="374015"/>
          <wp:effectExtent l="0" t="0" r="0" b="698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9372" cy="38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</w:t>
    </w:r>
    <w:r>
      <w:rPr>
        <w:rFonts w:hint="eastAsia"/>
      </w:rPr>
      <w:t xml:space="preserve">       </w:t>
    </w:r>
    <w:r>
      <w:t xml:space="preserve">  </w:t>
    </w:r>
    <w:r>
      <w:rPr>
        <w:rFonts w:hint="eastAsia"/>
        <w:sz w:val="21"/>
        <w:szCs w:val="21"/>
      </w:rPr>
      <w:t>格林生态环境有限公司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7A42D"/>
    <w:multiLevelType w:val="singleLevel"/>
    <w:tmpl w:val="5D57A42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F60622"/>
    <w:rsid w:val="00000DCE"/>
    <w:rsid w:val="0000679D"/>
    <w:rsid w:val="00021429"/>
    <w:rsid w:val="00070771"/>
    <w:rsid w:val="000A0B31"/>
    <w:rsid w:val="000B6D39"/>
    <w:rsid w:val="001200A2"/>
    <w:rsid w:val="001679B4"/>
    <w:rsid w:val="001A0C01"/>
    <w:rsid w:val="001B30E4"/>
    <w:rsid w:val="001D7420"/>
    <w:rsid w:val="001E38C7"/>
    <w:rsid w:val="00202A15"/>
    <w:rsid w:val="00213E1E"/>
    <w:rsid w:val="0027394D"/>
    <w:rsid w:val="002927A3"/>
    <w:rsid w:val="002955A3"/>
    <w:rsid w:val="002D08AD"/>
    <w:rsid w:val="0030198E"/>
    <w:rsid w:val="00314E3D"/>
    <w:rsid w:val="00342C94"/>
    <w:rsid w:val="0034630E"/>
    <w:rsid w:val="00357223"/>
    <w:rsid w:val="003613FC"/>
    <w:rsid w:val="0039244B"/>
    <w:rsid w:val="003C2B65"/>
    <w:rsid w:val="00400584"/>
    <w:rsid w:val="004049AD"/>
    <w:rsid w:val="004207FF"/>
    <w:rsid w:val="00424C97"/>
    <w:rsid w:val="00446D98"/>
    <w:rsid w:val="00486670"/>
    <w:rsid w:val="004A33D2"/>
    <w:rsid w:val="004B5422"/>
    <w:rsid w:val="004F05C6"/>
    <w:rsid w:val="005158F9"/>
    <w:rsid w:val="00515FA3"/>
    <w:rsid w:val="00563E43"/>
    <w:rsid w:val="005A1F99"/>
    <w:rsid w:val="005B7029"/>
    <w:rsid w:val="005E572E"/>
    <w:rsid w:val="006370C2"/>
    <w:rsid w:val="00642222"/>
    <w:rsid w:val="00654798"/>
    <w:rsid w:val="006D63EB"/>
    <w:rsid w:val="007106BD"/>
    <w:rsid w:val="00724D58"/>
    <w:rsid w:val="00732C1B"/>
    <w:rsid w:val="00823516"/>
    <w:rsid w:val="0085510C"/>
    <w:rsid w:val="0087018F"/>
    <w:rsid w:val="00894C96"/>
    <w:rsid w:val="008A1A49"/>
    <w:rsid w:val="008A3E2C"/>
    <w:rsid w:val="008E0A7E"/>
    <w:rsid w:val="008E6FBF"/>
    <w:rsid w:val="00921C4B"/>
    <w:rsid w:val="00922AE9"/>
    <w:rsid w:val="00990150"/>
    <w:rsid w:val="009A277E"/>
    <w:rsid w:val="009D770D"/>
    <w:rsid w:val="00A720F2"/>
    <w:rsid w:val="00A827A8"/>
    <w:rsid w:val="00AA5AC1"/>
    <w:rsid w:val="00AB585A"/>
    <w:rsid w:val="00AC7984"/>
    <w:rsid w:val="00AE12F6"/>
    <w:rsid w:val="00B226EE"/>
    <w:rsid w:val="00B23A63"/>
    <w:rsid w:val="00B355A3"/>
    <w:rsid w:val="00B62718"/>
    <w:rsid w:val="00BB759F"/>
    <w:rsid w:val="00BD065A"/>
    <w:rsid w:val="00C26E3C"/>
    <w:rsid w:val="00C70283"/>
    <w:rsid w:val="00CA291D"/>
    <w:rsid w:val="00CD2F34"/>
    <w:rsid w:val="00D1625F"/>
    <w:rsid w:val="00D52944"/>
    <w:rsid w:val="00D57100"/>
    <w:rsid w:val="00DD52BC"/>
    <w:rsid w:val="00DE6C33"/>
    <w:rsid w:val="00E12F81"/>
    <w:rsid w:val="00E36D85"/>
    <w:rsid w:val="00E67B15"/>
    <w:rsid w:val="00EF2125"/>
    <w:rsid w:val="00F422EE"/>
    <w:rsid w:val="00F47AE4"/>
    <w:rsid w:val="00F60622"/>
    <w:rsid w:val="00F6648A"/>
    <w:rsid w:val="00FD58F8"/>
    <w:rsid w:val="00FE0384"/>
    <w:rsid w:val="037B77F0"/>
    <w:rsid w:val="074F1D3C"/>
    <w:rsid w:val="08EF2015"/>
    <w:rsid w:val="0AD91E9F"/>
    <w:rsid w:val="0B853A6E"/>
    <w:rsid w:val="0C7A72FB"/>
    <w:rsid w:val="0EA556DB"/>
    <w:rsid w:val="11494F5F"/>
    <w:rsid w:val="17B421FF"/>
    <w:rsid w:val="18164FC9"/>
    <w:rsid w:val="1D0302FE"/>
    <w:rsid w:val="1DC20D41"/>
    <w:rsid w:val="20306080"/>
    <w:rsid w:val="2221231D"/>
    <w:rsid w:val="22792397"/>
    <w:rsid w:val="269D16F9"/>
    <w:rsid w:val="27634EAB"/>
    <w:rsid w:val="27860600"/>
    <w:rsid w:val="2BA7730D"/>
    <w:rsid w:val="2BE510B1"/>
    <w:rsid w:val="2D0852B3"/>
    <w:rsid w:val="30455AC9"/>
    <w:rsid w:val="32695E54"/>
    <w:rsid w:val="364B7CE3"/>
    <w:rsid w:val="397F7C4B"/>
    <w:rsid w:val="39BF7F5A"/>
    <w:rsid w:val="3A414961"/>
    <w:rsid w:val="3BA91D1B"/>
    <w:rsid w:val="415B0B57"/>
    <w:rsid w:val="4211124C"/>
    <w:rsid w:val="479D4778"/>
    <w:rsid w:val="48E47994"/>
    <w:rsid w:val="4BA875B6"/>
    <w:rsid w:val="4BBC360A"/>
    <w:rsid w:val="554E7D98"/>
    <w:rsid w:val="56291ECA"/>
    <w:rsid w:val="581044E6"/>
    <w:rsid w:val="5CBC0BCA"/>
    <w:rsid w:val="5D4E0439"/>
    <w:rsid w:val="5DFB6EF6"/>
    <w:rsid w:val="643C45AA"/>
    <w:rsid w:val="65E41630"/>
    <w:rsid w:val="6D0E5458"/>
    <w:rsid w:val="6FC31DD9"/>
    <w:rsid w:val="72C74980"/>
    <w:rsid w:val="734E5F5E"/>
    <w:rsid w:val="77EC69BB"/>
    <w:rsid w:val="7C90066E"/>
    <w:rsid w:val="7F45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  <o:rules v:ext="edit">
        <o:r id="V:Rule6" type="connector" idref="#_x0000_s1032"/>
        <o:r id="V:Rule7" type="connector" idref="#_x0000_s1030"/>
        <o:r id="V:Rule8" type="connector" idref="#_x0000_s1031"/>
        <o:r id="V:Rule9" type="connector" idref="#_x0000_s1029"/>
        <o:r id="V:Rule10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A0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A0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1A0C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1A0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sid w:val="001A0C01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1A0C0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A0C0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922AE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22A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chinagljg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周丹</dc:creator>
  <cp:lastModifiedBy>Administrator</cp:lastModifiedBy>
  <cp:revision>9</cp:revision>
  <dcterms:created xsi:type="dcterms:W3CDTF">2021-08-31T16:15:00Z</dcterms:created>
  <dcterms:modified xsi:type="dcterms:W3CDTF">2021-10-11T09:19:00Z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120D04197B184EAF981E161DB919530E</vt:lpwstr>
  </property>
</Properties>
</file>